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简体" w:hAnsi="方正小标宋简体" w:eastAsia="方正小标宋简体" w:cs="方正小标宋简体"/>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简体" w:hAnsi="方正小标宋简体" w:eastAsia="方正小标宋简体" w:cs="方正小标宋简体"/>
          <w:b w:val="0"/>
          <w:bCs w:val="0"/>
          <w:color w:val="000000"/>
          <w:spacing w:val="-6"/>
          <w:kern w:val="0"/>
          <w:sz w:val="44"/>
          <w:szCs w:val="44"/>
          <w:lang w:val="en-US" w:eastAsia="zh-CN"/>
        </w:rPr>
      </w:pPr>
      <w:r>
        <w:rPr>
          <w:rFonts w:hint="eastAsia" w:ascii="方正小标宋简体" w:hAnsi="方正小标宋简体" w:eastAsia="方正小标宋简体" w:cs="方正小标宋简体"/>
          <w:b w:val="0"/>
          <w:bCs w:val="0"/>
          <w:color w:val="000000"/>
          <w:spacing w:val="-6"/>
          <w:kern w:val="0"/>
          <w:sz w:val="44"/>
          <w:szCs w:val="44"/>
          <w:lang w:val="en-US" w:eastAsia="zh-CN"/>
        </w:rPr>
        <w:t>濮阳市残疾人康复教育中心</w:t>
      </w: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简体" w:hAnsi="方正小标宋简体" w:eastAsia="方正小标宋简体" w:cs="方正小标宋简体"/>
          <w:b w:val="0"/>
          <w:bCs w:val="0"/>
          <w:color w:val="000000"/>
          <w:spacing w:val="-6"/>
          <w:kern w:val="0"/>
          <w:sz w:val="44"/>
          <w:szCs w:val="44"/>
          <w:lang w:eastAsia="zh-CN"/>
        </w:rPr>
      </w:pPr>
      <w:r>
        <w:rPr>
          <w:rFonts w:hint="eastAsia" w:ascii="方正小标宋简体" w:hAnsi="方正小标宋简体" w:eastAsia="方正小标宋简体" w:cs="方正小标宋简体"/>
          <w:b w:val="0"/>
          <w:bCs w:val="0"/>
          <w:color w:val="000000"/>
          <w:spacing w:val="-6"/>
          <w:kern w:val="0"/>
          <w:sz w:val="44"/>
          <w:szCs w:val="44"/>
          <w:lang w:eastAsia="zh-CN"/>
        </w:rPr>
        <w:t>聋儿听力语言康复教师公开招聘公告</w:t>
      </w:r>
    </w:p>
    <w:p>
      <w:pPr>
        <w:jc w:val="center"/>
        <w:rPr>
          <w:rFonts w:hint="eastAsia" w:ascii="宋体" w:hAnsi="宋体"/>
          <w:b/>
          <w:bCs/>
          <w:color w:val="000000"/>
          <w:spacing w:val="-6"/>
          <w:kern w:val="0"/>
          <w:sz w:val="44"/>
          <w:szCs w:val="44"/>
          <w:lang w:val="en-US" w:eastAsia="zh-CN"/>
        </w:rPr>
      </w:pPr>
    </w:p>
    <w:p>
      <w:pPr>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濮阳市聋儿听力语言训练中心</w:t>
      </w:r>
      <w:r>
        <w:rPr>
          <w:rFonts w:hint="eastAsia" w:ascii="仿宋_GB2312" w:hAnsi="仿宋_GB2312" w:eastAsia="仿宋_GB2312" w:cs="仿宋_GB2312"/>
          <w:color w:val="000000"/>
          <w:kern w:val="0"/>
          <w:sz w:val="32"/>
          <w:szCs w:val="32"/>
          <w:lang w:eastAsia="zh-CN"/>
        </w:rPr>
        <w:t>是我市</w:t>
      </w:r>
      <w:r>
        <w:rPr>
          <w:rFonts w:hint="eastAsia" w:ascii="仿宋_GB2312" w:hAnsi="仿宋_GB2312" w:eastAsia="仿宋_GB2312" w:cs="仿宋_GB2312"/>
          <w:color w:val="000000"/>
          <w:sz w:val="32"/>
          <w:szCs w:val="32"/>
        </w:rPr>
        <w:t>国家聋儿人工耳蜗</w:t>
      </w:r>
      <w:r>
        <w:rPr>
          <w:rFonts w:hint="eastAsia" w:ascii="仿宋_GB2312" w:hAnsi="仿宋_GB2312" w:eastAsia="仿宋_GB2312" w:cs="仿宋_GB2312"/>
          <w:color w:val="000000"/>
          <w:sz w:val="32"/>
          <w:szCs w:val="32"/>
          <w:lang w:eastAsia="zh-CN"/>
        </w:rPr>
        <w:t>康复</w:t>
      </w:r>
      <w:r>
        <w:rPr>
          <w:rFonts w:hint="eastAsia" w:ascii="仿宋_GB2312" w:hAnsi="仿宋_GB2312" w:eastAsia="仿宋_GB2312" w:cs="仿宋_GB2312"/>
          <w:color w:val="000000"/>
          <w:sz w:val="32"/>
          <w:szCs w:val="32"/>
        </w:rPr>
        <w:t>项目和助听器</w:t>
      </w:r>
      <w:r>
        <w:rPr>
          <w:rFonts w:hint="eastAsia" w:ascii="仿宋_GB2312" w:hAnsi="仿宋_GB2312" w:eastAsia="仿宋_GB2312" w:cs="仿宋_GB2312"/>
          <w:color w:val="000000"/>
          <w:sz w:val="32"/>
          <w:szCs w:val="32"/>
          <w:lang w:eastAsia="zh-CN"/>
        </w:rPr>
        <w:t>康复</w:t>
      </w:r>
      <w:r>
        <w:rPr>
          <w:rFonts w:hint="eastAsia" w:ascii="仿宋_GB2312" w:hAnsi="仿宋_GB2312" w:eastAsia="仿宋_GB2312" w:cs="仿宋_GB2312"/>
          <w:color w:val="000000"/>
          <w:sz w:val="32"/>
          <w:szCs w:val="32"/>
        </w:rPr>
        <w:t>项目定点康复机构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承担着全市</w:t>
      </w:r>
      <w:r>
        <w:rPr>
          <w:rFonts w:hint="eastAsia" w:ascii="仿宋_GB2312" w:hAnsi="仿宋_GB2312" w:eastAsia="仿宋_GB2312" w:cs="仿宋_GB2312"/>
          <w:color w:val="000000"/>
          <w:sz w:val="32"/>
          <w:szCs w:val="32"/>
          <w:lang w:val="en-US" w:eastAsia="zh-CN"/>
        </w:rPr>
        <w:t>0至14岁</w:t>
      </w:r>
      <w:r>
        <w:rPr>
          <w:rFonts w:hint="eastAsia" w:ascii="仿宋_GB2312" w:hAnsi="仿宋_GB2312" w:eastAsia="仿宋_GB2312" w:cs="仿宋_GB2312"/>
          <w:color w:val="000000"/>
          <w:sz w:val="32"/>
          <w:szCs w:val="32"/>
        </w:rPr>
        <w:t>聋儿听力语言康复任务</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按照《濮阳市残疾人康复教育中心政府购岗聋儿康复教师公开招聘实施方案》要求，经市残联同意，</w:t>
      </w:r>
      <w:r>
        <w:rPr>
          <w:rFonts w:hint="eastAsia" w:ascii="仿宋_GB2312" w:hAnsi="仿宋_GB2312" w:eastAsia="仿宋_GB2312" w:cs="仿宋_GB2312"/>
          <w:color w:val="000000"/>
          <w:kern w:val="0"/>
          <w:sz w:val="32"/>
          <w:szCs w:val="32"/>
          <w:lang w:val="en-US" w:eastAsia="zh-CN"/>
        </w:rPr>
        <w:t>现将聋儿康复教师公开招聘有关事宜公告如下：</w:t>
      </w:r>
    </w:p>
    <w:p>
      <w:pPr>
        <w:rPr>
          <w:rFonts w:hint="eastAsia" w:ascii="华文仿宋" w:hAnsi="华文仿宋" w:eastAsia="华文仿宋" w:cs="华文仿宋"/>
          <w:b/>
          <w:bCs/>
          <w:color w:val="000000"/>
          <w:kern w:val="0"/>
          <w:sz w:val="32"/>
          <w:szCs w:val="32"/>
        </w:rPr>
      </w:pPr>
      <w:r>
        <w:rPr>
          <w:rFonts w:hint="eastAsia" w:ascii="华文仿宋" w:hAnsi="华文仿宋" w:eastAsia="华文仿宋" w:cs="华文仿宋"/>
          <w:color w:val="000000"/>
          <w:kern w:val="0"/>
          <w:sz w:val="32"/>
          <w:szCs w:val="32"/>
        </w:rPr>
        <w:t>　</w:t>
      </w:r>
      <w:r>
        <w:rPr>
          <w:rFonts w:hint="eastAsia" w:ascii="黑体" w:hAnsi="黑体" w:eastAsia="黑体" w:cs="黑体"/>
          <w:b w:val="0"/>
          <w:bCs w:val="0"/>
          <w:color w:val="000000"/>
          <w:kern w:val="0"/>
          <w:sz w:val="32"/>
          <w:szCs w:val="32"/>
        </w:rPr>
        <w:t>　</w:t>
      </w:r>
      <w:r>
        <w:rPr>
          <w:rFonts w:hint="eastAsia" w:ascii="黑体" w:hAnsi="黑体" w:eastAsia="黑体" w:cs="黑体"/>
          <w:b w:val="0"/>
          <w:bCs w:val="0"/>
          <w:color w:val="000000"/>
          <w:kern w:val="0"/>
          <w:sz w:val="32"/>
          <w:szCs w:val="32"/>
          <w:lang w:eastAsia="zh-CN"/>
        </w:rPr>
        <w:t>一、</w:t>
      </w:r>
      <w:r>
        <w:rPr>
          <w:rFonts w:hint="eastAsia" w:ascii="黑体" w:hAnsi="黑体" w:eastAsia="黑体" w:cs="黑体"/>
          <w:b w:val="0"/>
          <w:bCs w:val="0"/>
          <w:color w:val="000000"/>
          <w:kern w:val="0"/>
          <w:sz w:val="32"/>
          <w:szCs w:val="32"/>
        </w:rPr>
        <w:t>招聘条件</w:t>
      </w:r>
    </w:p>
    <w:p>
      <w:pPr>
        <w:rPr>
          <w:rFonts w:hint="eastAsia" w:ascii="仿宋_GB2312" w:hAnsi="仿宋_GB2312" w:eastAsia="仿宋_GB2312" w:cs="仿宋_GB2312"/>
          <w:color w:val="000000"/>
          <w:kern w:val="0"/>
          <w:sz w:val="32"/>
          <w:szCs w:val="32"/>
          <w:lang w:val="en-US" w:eastAsia="zh-CN"/>
        </w:rPr>
      </w:pPr>
      <w:r>
        <w:rPr>
          <w:rFonts w:hint="eastAsia" w:ascii="华文仿宋" w:hAnsi="华文仿宋" w:eastAsia="华文仿宋" w:cs="华文仿宋"/>
          <w:color w:val="000000"/>
          <w:kern w:val="0"/>
          <w:sz w:val="32"/>
          <w:szCs w:val="32"/>
        </w:rPr>
        <w:t>　　</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有良好的政治素养，品行端正，</w:t>
      </w:r>
      <w:r>
        <w:rPr>
          <w:rFonts w:hint="eastAsia" w:ascii="仿宋_GB2312" w:hAnsi="仿宋_GB2312" w:eastAsia="仿宋_GB2312" w:cs="仿宋_GB2312"/>
          <w:color w:val="000000"/>
          <w:kern w:val="0"/>
          <w:sz w:val="32"/>
          <w:szCs w:val="32"/>
          <w:lang w:eastAsia="zh-CN"/>
        </w:rPr>
        <w:t>遵纪守法；</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年龄在</w:t>
      </w:r>
      <w:r>
        <w:rPr>
          <w:rFonts w:hint="eastAsia" w:ascii="仿宋_GB2312" w:hAnsi="仿宋_GB2312" w:eastAsia="仿宋_GB2312" w:cs="仿宋_GB2312"/>
          <w:color w:val="000000"/>
          <w:kern w:val="0"/>
          <w:sz w:val="32"/>
          <w:szCs w:val="32"/>
          <w:lang w:val="en-US" w:eastAsia="zh-CN"/>
        </w:rPr>
        <w:t>28</w:t>
      </w:r>
      <w:r>
        <w:rPr>
          <w:rFonts w:hint="eastAsia" w:ascii="仿宋_GB2312" w:hAnsi="仿宋_GB2312" w:eastAsia="仿宋_GB2312" w:cs="仿宋_GB2312"/>
          <w:color w:val="000000"/>
          <w:kern w:val="0"/>
          <w:sz w:val="32"/>
          <w:szCs w:val="32"/>
        </w:rPr>
        <w:t>周岁以下(</w:t>
      </w:r>
      <w:r>
        <w:rPr>
          <w:rFonts w:hint="eastAsia" w:ascii="仿宋_GB2312" w:hAnsi="仿宋_GB2312" w:eastAsia="仿宋_GB2312" w:cs="仿宋_GB2312"/>
          <w:color w:val="000000"/>
          <w:kern w:val="0"/>
          <w:sz w:val="32"/>
          <w:szCs w:val="32"/>
          <w:lang w:val="en-US" w:eastAsia="zh-CN"/>
        </w:rPr>
        <w:t>1990年10月31日以后出生</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身体健康，五官端正，</w:t>
      </w:r>
      <w:r>
        <w:rPr>
          <w:rFonts w:hint="eastAsia" w:ascii="仿宋_GB2312" w:hAnsi="仿宋_GB2312" w:eastAsia="仿宋_GB2312" w:cs="仿宋_GB2312"/>
          <w:color w:val="000000"/>
          <w:kern w:val="0"/>
          <w:sz w:val="32"/>
          <w:szCs w:val="32"/>
          <w:lang w:eastAsia="zh-CN"/>
        </w:rPr>
        <w:t>形象气质好；</w:t>
      </w:r>
      <w:r>
        <w:rPr>
          <w:rFonts w:hint="eastAsia" w:ascii="仿宋_GB2312" w:hAnsi="仿宋_GB2312" w:eastAsia="仿宋_GB2312" w:cs="仿宋_GB2312"/>
          <w:color w:val="000000"/>
          <w:kern w:val="0"/>
          <w:sz w:val="32"/>
          <w:szCs w:val="32"/>
          <w:lang w:val="en-US" w:eastAsia="zh-CN"/>
        </w:rPr>
        <w:t>4、学前教育专业中专、全日制大专及以上学历和相应的教师资格证书；5、</w:t>
      </w:r>
      <w:r>
        <w:rPr>
          <w:rFonts w:hint="eastAsia" w:ascii="仿宋_GB2312" w:hAnsi="仿宋_GB2312" w:eastAsia="仿宋_GB2312" w:cs="仿宋_GB2312"/>
          <w:color w:val="000000"/>
          <w:kern w:val="0"/>
          <w:sz w:val="32"/>
          <w:szCs w:val="32"/>
          <w:lang w:eastAsia="zh-CN"/>
        </w:rPr>
        <w:t>言语听觉康复、学前教育专业和具有聋儿康复工作经验者优先；</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lang w:eastAsia="zh-CN"/>
        </w:rPr>
        <w:t>热爱特殊教育事业，普通话标准流畅。</w:t>
      </w:r>
    </w:p>
    <w:p>
      <w:pPr>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rPr>
        <w:t>　</w:t>
      </w:r>
      <w:r>
        <w:rPr>
          <w:rFonts w:hint="eastAsia" w:ascii="黑体" w:hAnsi="黑体" w:eastAsia="黑体" w:cs="黑体"/>
          <w:b w:val="0"/>
          <w:bCs w:val="0"/>
          <w:color w:val="000000"/>
          <w:kern w:val="0"/>
          <w:sz w:val="32"/>
          <w:szCs w:val="32"/>
        </w:rPr>
        <w:t>　</w:t>
      </w:r>
      <w:r>
        <w:rPr>
          <w:rFonts w:hint="eastAsia" w:ascii="黑体" w:hAnsi="黑体" w:eastAsia="黑体" w:cs="黑体"/>
          <w:b w:val="0"/>
          <w:bCs w:val="0"/>
          <w:color w:val="000000"/>
          <w:kern w:val="0"/>
          <w:sz w:val="32"/>
          <w:szCs w:val="32"/>
          <w:lang w:eastAsia="zh-CN"/>
        </w:rPr>
        <w:t>二、</w:t>
      </w:r>
      <w:r>
        <w:rPr>
          <w:rFonts w:hint="eastAsia" w:ascii="黑体" w:hAnsi="黑体" w:eastAsia="黑体" w:cs="黑体"/>
          <w:b w:val="0"/>
          <w:bCs w:val="0"/>
          <w:color w:val="000000"/>
          <w:kern w:val="0"/>
          <w:sz w:val="32"/>
          <w:szCs w:val="32"/>
        </w:rPr>
        <w:t>招聘计划</w:t>
      </w:r>
    </w:p>
    <w:p>
      <w:pPr>
        <w:rPr>
          <w:rFonts w:hint="eastAsia" w:ascii="仿宋_GB2312" w:hAnsi="仿宋_GB2312" w:eastAsia="仿宋_GB2312" w:cs="仿宋_GB2312"/>
          <w:color w:val="000000"/>
          <w:kern w:val="0"/>
          <w:sz w:val="32"/>
          <w:szCs w:val="32"/>
        </w:rPr>
      </w:pPr>
      <w:r>
        <w:rPr>
          <w:rFonts w:hint="eastAsia" w:ascii="华文仿宋" w:hAnsi="华文仿宋" w:eastAsia="华文仿宋" w:cs="华文仿宋"/>
          <w:color w:val="000000"/>
          <w:kern w:val="0"/>
          <w:sz w:val="32"/>
          <w:szCs w:val="32"/>
        </w:rPr>
        <w:t>　　</w:t>
      </w:r>
      <w:r>
        <w:rPr>
          <w:rFonts w:hint="eastAsia" w:ascii="仿宋_GB2312" w:hAnsi="仿宋_GB2312" w:eastAsia="仿宋_GB2312" w:cs="仿宋_GB2312"/>
          <w:color w:val="000000"/>
          <w:kern w:val="0"/>
          <w:sz w:val="32"/>
          <w:szCs w:val="32"/>
          <w:lang w:eastAsia="zh-CN"/>
        </w:rPr>
        <w:t>聋儿康复教师</w:t>
      </w:r>
      <w:r>
        <w:rPr>
          <w:rFonts w:hint="eastAsia" w:ascii="仿宋_GB2312" w:hAnsi="仿宋_GB2312" w:eastAsia="仿宋_GB2312" w:cs="仿宋_GB2312"/>
          <w:color w:val="000000"/>
          <w:kern w:val="0"/>
          <w:sz w:val="32"/>
          <w:szCs w:val="32"/>
          <w:lang w:val="en-US" w:eastAsia="zh-CN"/>
        </w:rPr>
        <w:t>7名</w:t>
      </w:r>
      <w:r>
        <w:rPr>
          <w:rFonts w:hint="eastAsia" w:ascii="仿宋_GB2312" w:hAnsi="仿宋_GB2312" w:eastAsia="仿宋_GB2312" w:cs="仿宋_GB2312"/>
          <w:color w:val="000000"/>
          <w:kern w:val="0"/>
          <w:sz w:val="32"/>
          <w:szCs w:val="32"/>
        </w:rPr>
        <w:t>。</w:t>
      </w:r>
    </w:p>
    <w:p>
      <w:pPr>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　　</w:t>
      </w:r>
      <w:r>
        <w:rPr>
          <w:rFonts w:hint="eastAsia" w:ascii="黑体" w:hAnsi="黑体" w:eastAsia="黑体" w:cs="黑体"/>
          <w:b w:val="0"/>
          <w:bCs w:val="0"/>
          <w:color w:val="000000"/>
          <w:kern w:val="0"/>
          <w:sz w:val="32"/>
          <w:szCs w:val="32"/>
          <w:lang w:eastAsia="zh-CN"/>
        </w:rPr>
        <w:t>三、工作</w:t>
      </w:r>
      <w:r>
        <w:rPr>
          <w:rFonts w:hint="eastAsia" w:ascii="黑体" w:hAnsi="黑体" w:eastAsia="黑体" w:cs="黑体"/>
          <w:b w:val="0"/>
          <w:bCs w:val="0"/>
          <w:color w:val="000000"/>
          <w:kern w:val="0"/>
          <w:sz w:val="32"/>
          <w:szCs w:val="32"/>
        </w:rPr>
        <w:t>待遇</w:t>
      </w:r>
    </w:p>
    <w:p>
      <w:pP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工资待遇：</w:t>
      </w:r>
      <w:r>
        <w:rPr>
          <w:rFonts w:hint="eastAsia" w:ascii="仿宋_GB2312" w:hAnsi="仿宋_GB2312" w:eastAsia="仿宋_GB2312" w:cs="仿宋_GB2312"/>
          <w:color w:val="000000"/>
          <w:kern w:val="0"/>
          <w:sz w:val="32"/>
          <w:szCs w:val="32"/>
          <w:lang w:eastAsia="zh-CN"/>
        </w:rPr>
        <w:t>市城区最低工资标准</w:t>
      </w:r>
      <w:r>
        <w:rPr>
          <w:rFonts w:hint="eastAsia" w:ascii="仿宋_GB2312" w:hAnsi="仿宋_GB2312" w:eastAsia="仿宋_GB2312" w:cs="仿宋_GB2312"/>
          <w:color w:val="000000"/>
          <w:kern w:val="0"/>
          <w:sz w:val="32"/>
          <w:szCs w:val="32"/>
          <w:lang w:val="en-US" w:eastAsia="zh-CN"/>
        </w:rPr>
        <w:t>+教师工资标准提高部分+特教津贴+绩效工资；</w:t>
      </w:r>
      <w:r>
        <w:rPr>
          <w:rFonts w:hint="eastAsia" w:ascii="仿宋_GB2312" w:hAnsi="仿宋_GB2312" w:eastAsia="仿宋_GB2312" w:cs="仿宋_GB2312"/>
          <w:color w:val="000000"/>
          <w:kern w:val="0"/>
          <w:sz w:val="32"/>
          <w:szCs w:val="32"/>
        </w:rPr>
        <w:t>单位和个人按规定标准交纳社会保险。</w:t>
      </w:r>
    </w:p>
    <w:p>
      <w:pPr>
        <w:rPr>
          <w:rFonts w:hint="eastAsia" w:ascii="华文楷体" w:hAnsi="华文楷体" w:eastAsia="华文楷体" w:cs="华文楷体"/>
          <w:color w:val="000000"/>
          <w:kern w:val="0"/>
          <w:sz w:val="32"/>
          <w:szCs w:val="32"/>
        </w:rPr>
      </w:pPr>
      <w:r>
        <w:rPr>
          <w:rFonts w:hint="eastAsia" w:ascii="华文仿宋" w:hAnsi="华文仿宋" w:eastAsia="华文仿宋" w:cs="华文仿宋"/>
          <w:color w:val="000000"/>
          <w:kern w:val="0"/>
          <w:sz w:val="32"/>
          <w:szCs w:val="32"/>
        </w:rPr>
        <w:t>　</w:t>
      </w:r>
      <w:r>
        <w:rPr>
          <w:rFonts w:hint="eastAsia" w:ascii="黑体" w:hAnsi="黑体" w:eastAsia="黑体" w:cs="黑体"/>
          <w:b w:val="0"/>
          <w:bCs w:val="0"/>
          <w:color w:val="000000"/>
          <w:kern w:val="0"/>
          <w:sz w:val="32"/>
          <w:szCs w:val="32"/>
        </w:rPr>
        <w:t>　</w:t>
      </w:r>
      <w:r>
        <w:rPr>
          <w:rFonts w:hint="eastAsia" w:ascii="黑体" w:hAnsi="黑体" w:eastAsia="黑体" w:cs="黑体"/>
          <w:b w:val="0"/>
          <w:bCs w:val="0"/>
          <w:color w:val="000000"/>
          <w:kern w:val="0"/>
          <w:sz w:val="32"/>
          <w:szCs w:val="32"/>
          <w:lang w:eastAsia="zh-CN"/>
        </w:rPr>
        <w:t>四、招聘</w:t>
      </w:r>
      <w:r>
        <w:rPr>
          <w:rFonts w:hint="eastAsia" w:ascii="黑体" w:hAnsi="黑体" w:eastAsia="黑体" w:cs="黑体"/>
          <w:b w:val="0"/>
          <w:bCs w:val="0"/>
          <w:color w:val="000000"/>
          <w:kern w:val="0"/>
          <w:sz w:val="32"/>
          <w:szCs w:val="32"/>
        </w:rPr>
        <w:t>要求</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1、报名时间</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2018年10月22日至2018年10月26日；2、报名地点：濮阳市石化路中段市残疾人康复教育中心，联系电话：0393-8998262；3、报名方式：采取现场报名的方式进行，</w:t>
      </w:r>
      <w:r>
        <w:rPr>
          <w:rFonts w:hint="eastAsia" w:ascii="仿宋_GB2312" w:hAnsi="仿宋_GB2312" w:eastAsia="仿宋_GB2312" w:cs="仿宋_GB2312"/>
          <w:color w:val="000000"/>
          <w:kern w:val="0"/>
          <w:sz w:val="32"/>
          <w:szCs w:val="32"/>
        </w:rPr>
        <w:t>持本人有效身份证、毕业证、</w:t>
      </w:r>
      <w:r>
        <w:rPr>
          <w:rFonts w:hint="eastAsia" w:ascii="仿宋_GB2312" w:hAnsi="仿宋_GB2312" w:eastAsia="仿宋_GB2312" w:cs="仿宋_GB2312"/>
          <w:color w:val="000000"/>
          <w:kern w:val="0"/>
          <w:sz w:val="32"/>
          <w:szCs w:val="32"/>
          <w:lang w:eastAsia="zh-CN"/>
        </w:rPr>
        <w:t>教师资格证</w:t>
      </w:r>
      <w:r>
        <w:rPr>
          <w:rFonts w:hint="eastAsia" w:ascii="仿宋_GB2312" w:hAnsi="仿宋_GB2312" w:eastAsia="仿宋_GB2312" w:cs="仿宋_GB2312"/>
          <w:color w:val="000000"/>
          <w:kern w:val="0"/>
          <w:sz w:val="32"/>
          <w:szCs w:val="32"/>
        </w:rPr>
        <w:t>等原件及复印件各一式一份及近期同底版免冠一寸彩色照片1张到报名</w:t>
      </w:r>
      <w:r>
        <w:rPr>
          <w:rFonts w:hint="eastAsia" w:ascii="仿宋_GB2312" w:hAnsi="仿宋_GB2312" w:eastAsia="仿宋_GB2312" w:cs="仿宋_GB2312"/>
          <w:color w:val="000000"/>
          <w:kern w:val="0"/>
          <w:sz w:val="32"/>
          <w:szCs w:val="32"/>
          <w:lang w:eastAsia="zh-CN"/>
        </w:rPr>
        <w:t>地</w:t>
      </w:r>
      <w:r>
        <w:rPr>
          <w:rFonts w:hint="eastAsia" w:ascii="仿宋_GB2312" w:hAnsi="仿宋_GB2312" w:eastAsia="仿宋_GB2312" w:cs="仿宋_GB2312"/>
          <w:color w:val="000000"/>
          <w:kern w:val="0"/>
          <w:sz w:val="32"/>
          <w:szCs w:val="32"/>
        </w:rPr>
        <w:t>点报名</w:t>
      </w:r>
      <w:r>
        <w:rPr>
          <w:rFonts w:hint="eastAsia" w:ascii="仿宋_GB2312" w:hAnsi="仿宋_GB2312" w:eastAsia="仿宋_GB2312" w:cs="仿宋_GB2312"/>
          <w:color w:val="000000"/>
          <w:kern w:val="0"/>
          <w:sz w:val="32"/>
          <w:szCs w:val="32"/>
          <w:lang w:eastAsia="zh-CN"/>
        </w:rPr>
        <w:t>并</w:t>
      </w:r>
      <w:r>
        <w:rPr>
          <w:rFonts w:hint="eastAsia" w:ascii="仿宋_GB2312" w:hAnsi="仿宋_GB2312" w:eastAsia="仿宋_GB2312" w:cs="仿宋_GB2312"/>
          <w:color w:val="000000"/>
          <w:kern w:val="0"/>
          <w:sz w:val="32"/>
          <w:szCs w:val="32"/>
        </w:rPr>
        <w:t>填</w:t>
      </w:r>
      <w:r>
        <w:rPr>
          <w:rFonts w:hint="eastAsia" w:ascii="仿宋_GB2312" w:hAnsi="仿宋_GB2312" w:eastAsia="仿宋_GB2312" w:cs="仿宋_GB2312"/>
          <w:color w:val="000000"/>
          <w:kern w:val="0"/>
          <w:sz w:val="32"/>
          <w:szCs w:val="32"/>
          <w:lang w:eastAsia="zh-CN"/>
        </w:rPr>
        <w:t>报</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濮阳市康教中心聋儿康复教师</w:t>
      </w:r>
      <w:r>
        <w:rPr>
          <w:rFonts w:hint="eastAsia" w:ascii="仿宋_GB2312" w:hAnsi="仿宋_GB2312" w:eastAsia="仿宋_GB2312" w:cs="仿宋_GB2312"/>
          <w:color w:val="000000"/>
          <w:kern w:val="0"/>
          <w:sz w:val="32"/>
          <w:szCs w:val="32"/>
        </w:rPr>
        <w:t>报名</w:t>
      </w:r>
      <w:r>
        <w:rPr>
          <w:rFonts w:hint="eastAsia" w:ascii="仿宋_GB2312" w:hAnsi="仿宋_GB2312" w:eastAsia="仿宋_GB2312" w:cs="仿宋_GB2312"/>
          <w:color w:val="000000"/>
          <w:kern w:val="0"/>
          <w:sz w:val="32"/>
          <w:szCs w:val="32"/>
          <w:lang w:eastAsia="zh-CN"/>
        </w:rPr>
        <w:t>登记</w:t>
      </w:r>
      <w:r>
        <w:rPr>
          <w:rFonts w:hint="eastAsia" w:ascii="仿宋_GB2312" w:hAnsi="仿宋_GB2312" w:eastAsia="仿宋_GB2312" w:cs="仿宋_GB2312"/>
          <w:color w:val="000000"/>
          <w:kern w:val="0"/>
          <w:sz w:val="32"/>
          <w:szCs w:val="32"/>
        </w:rPr>
        <w:t>表》不允许委托他人填报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4、资格审查：</w:t>
      </w:r>
      <w:r>
        <w:rPr>
          <w:rFonts w:hint="eastAsia" w:ascii="仿宋_GB2312" w:hAnsi="仿宋_GB2312" w:eastAsia="仿宋_GB2312" w:cs="仿宋_GB2312"/>
          <w:color w:val="000000"/>
          <w:kern w:val="0"/>
          <w:sz w:val="32"/>
          <w:szCs w:val="32"/>
        </w:rPr>
        <w:t>提交的信息和提供的有关材料必须真实有效</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凡发现弄虚作假</w:t>
      </w:r>
      <w:r>
        <w:rPr>
          <w:rFonts w:hint="eastAsia" w:ascii="仿宋_GB2312" w:hAnsi="仿宋_GB2312" w:eastAsia="仿宋_GB2312" w:cs="仿宋_GB2312"/>
          <w:color w:val="000000"/>
          <w:kern w:val="0"/>
          <w:sz w:val="32"/>
          <w:szCs w:val="32"/>
          <w:lang w:eastAsia="zh-CN"/>
        </w:rPr>
        <w:t>或违反招聘规定</w:t>
      </w:r>
      <w:r>
        <w:rPr>
          <w:rFonts w:hint="eastAsia" w:ascii="仿宋_GB2312" w:hAnsi="仿宋_GB2312" w:eastAsia="仿宋_GB2312" w:cs="仿宋_GB2312"/>
          <w:color w:val="000000"/>
          <w:kern w:val="0"/>
          <w:sz w:val="32"/>
          <w:szCs w:val="32"/>
        </w:rPr>
        <w:t>的，将取消应聘资格。</w:t>
      </w:r>
    </w:p>
    <w:p>
      <w:pPr>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　　</w:t>
      </w:r>
      <w:r>
        <w:rPr>
          <w:rFonts w:hint="eastAsia" w:ascii="黑体" w:hAnsi="黑体" w:eastAsia="黑体" w:cs="黑体"/>
          <w:b w:val="0"/>
          <w:bCs w:val="0"/>
          <w:color w:val="000000"/>
          <w:kern w:val="0"/>
          <w:sz w:val="32"/>
          <w:szCs w:val="32"/>
          <w:lang w:eastAsia="zh-CN"/>
        </w:rPr>
        <w:t>五、</w:t>
      </w:r>
      <w:r>
        <w:rPr>
          <w:rFonts w:hint="eastAsia" w:ascii="黑体" w:hAnsi="黑体" w:eastAsia="黑体" w:cs="黑体"/>
          <w:b w:val="0"/>
          <w:bCs w:val="0"/>
          <w:color w:val="000000"/>
          <w:kern w:val="0"/>
          <w:sz w:val="32"/>
          <w:szCs w:val="32"/>
        </w:rPr>
        <w:t>招聘程序</w:t>
      </w:r>
    </w:p>
    <w:p>
      <w:pP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招聘分面试、体检、聘用等程序</w:t>
      </w:r>
      <w:r>
        <w:rPr>
          <w:rFonts w:hint="eastAsia" w:ascii="仿宋_GB2312" w:hAnsi="仿宋_GB2312" w:eastAsia="仿宋_GB2312" w:cs="仿宋_GB2312"/>
          <w:color w:val="000000"/>
          <w:kern w:val="0"/>
          <w:sz w:val="32"/>
          <w:szCs w:val="32"/>
          <w:lang w:eastAsia="zh-CN"/>
        </w:rPr>
        <w:t>（具体时间另行通知）</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面试</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应试人员按照要求时间</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必须携带身份证参加面试</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面试采取结构化面试形式进行，满分为100分</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体检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依据</w:t>
      </w:r>
      <w:r>
        <w:rPr>
          <w:rFonts w:hint="eastAsia" w:ascii="仿宋_GB2312" w:hAnsi="仿宋_GB2312" w:eastAsia="仿宋_GB2312" w:cs="仿宋_GB2312"/>
          <w:color w:val="000000"/>
          <w:kern w:val="0"/>
          <w:sz w:val="32"/>
          <w:szCs w:val="32"/>
          <w:lang w:eastAsia="zh-CN"/>
        </w:rPr>
        <w:t>面试</w:t>
      </w:r>
      <w:r>
        <w:rPr>
          <w:rFonts w:hint="eastAsia" w:ascii="仿宋_GB2312" w:hAnsi="仿宋_GB2312" w:eastAsia="仿宋_GB2312" w:cs="仿宋_GB2312"/>
          <w:color w:val="000000"/>
          <w:kern w:val="0"/>
          <w:sz w:val="32"/>
          <w:szCs w:val="32"/>
        </w:rPr>
        <w:t>成绩，按招聘人数1:1的比例，从高分到低分确定体检人员</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对放弃体检或体检不合格的由高分到低分依次递补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聘用：</w:t>
      </w:r>
      <w:r>
        <w:rPr>
          <w:rFonts w:hint="eastAsia" w:ascii="仿宋_GB2312" w:hAnsi="仿宋_GB2312" w:eastAsia="仿宋_GB2312" w:cs="仿宋_GB2312"/>
          <w:color w:val="000000"/>
          <w:kern w:val="0"/>
          <w:sz w:val="32"/>
          <w:szCs w:val="32"/>
        </w:rPr>
        <w:t>对体检、考核合格者，等额确定</w:t>
      </w:r>
      <w:r>
        <w:rPr>
          <w:rFonts w:hint="eastAsia" w:ascii="仿宋_GB2312" w:hAnsi="仿宋_GB2312" w:eastAsia="仿宋_GB2312" w:cs="仿宋_GB2312"/>
          <w:color w:val="000000"/>
          <w:kern w:val="0"/>
          <w:sz w:val="32"/>
          <w:szCs w:val="32"/>
          <w:lang w:eastAsia="zh-CN"/>
        </w:rPr>
        <w:t>录用</w:t>
      </w:r>
      <w:r>
        <w:rPr>
          <w:rFonts w:hint="eastAsia" w:ascii="仿宋_GB2312" w:hAnsi="仿宋_GB2312" w:eastAsia="仿宋_GB2312" w:cs="仿宋_GB2312"/>
          <w:color w:val="000000"/>
          <w:kern w:val="0"/>
          <w:sz w:val="32"/>
          <w:szCs w:val="32"/>
        </w:rPr>
        <w:t>人员。</w:t>
      </w:r>
    </w:p>
    <w:p>
      <w:pPr>
        <w:ind w:firstLine="640"/>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六、人员管理</w:t>
      </w:r>
    </w:p>
    <w:p>
      <w:pPr>
        <w:ind w:firstLine="64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录用的聋儿康复教师由市人社部门</w:t>
      </w:r>
      <w:r>
        <w:rPr>
          <w:rFonts w:hint="eastAsia" w:ascii="仿宋_GB2312" w:hAnsi="仿宋_GB2312" w:eastAsia="仿宋_GB2312" w:cs="仿宋_GB2312"/>
          <w:color w:val="000000"/>
          <w:kern w:val="0"/>
          <w:sz w:val="32"/>
          <w:szCs w:val="32"/>
          <w:lang w:val="en-US" w:eastAsia="zh-CN"/>
        </w:rPr>
        <w:t>(就业办)</w:t>
      </w:r>
      <w:r>
        <w:rPr>
          <w:rFonts w:hint="eastAsia" w:ascii="仿宋_GB2312" w:hAnsi="仿宋_GB2312" w:eastAsia="仿宋_GB2312" w:cs="仿宋_GB2312"/>
          <w:color w:val="000000"/>
          <w:kern w:val="0"/>
          <w:sz w:val="32"/>
          <w:szCs w:val="32"/>
          <w:lang w:eastAsia="zh-CN"/>
        </w:rPr>
        <w:t>负责工资福利备案，濮阳富邦劳务信息咨询服务有限公司负责托管服务；</w:t>
      </w:r>
      <w:r>
        <w:rPr>
          <w:rFonts w:hint="eastAsia" w:ascii="仿宋_GB2312" w:hAnsi="仿宋_GB2312" w:eastAsia="仿宋_GB2312" w:cs="仿宋_GB2312"/>
          <w:color w:val="000000"/>
          <w:kern w:val="0"/>
          <w:sz w:val="32"/>
          <w:szCs w:val="32"/>
          <w:lang w:val="en-US" w:eastAsia="zh-CN"/>
        </w:rPr>
        <w:t>2、聘用人员</w:t>
      </w:r>
      <w:r>
        <w:rPr>
          <w:rFonts w:hint="eastAsia" w:ascii="仿宋_GB2312" w:hAnsi="仿宋_GB2312" w:eastAsia="仿宋_GB2312" w:cs="仿宋_GB2312"/>
          <w:color w:val="000000"/>
          <w:kern w:val="0"/>
          <w:sz w:val="32"/>
          <w:szCs w:val="32"/>
        </w:rPr>
        <w:t>采取劳务用工派遣方</w:t>
      </w:r>
      <w:r>
        <w:rPr>
          <w:rFonts w:hint="eastAsia" w:ascii="仿宋_GB2312" w:hAnsi="仿宋_GB2312" w:eastAsia="仿宋_GB2312" w:cs="仿宋_GB2312"/>
          <w:color w:val="000000"/>
          <w:kern w:val="0"/>
          <w:sz w:val="32"/>
          <w:szCs w:val="32"/>
          <w:lang w:eastAsia="zh-CN"/>
        </w:rPr>
        <w:t>式到市残疾人康复教育中心聋儿康复教师岗位上工作；</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市残疾人康复教育中心负责对录用聋儿康复教师的考核管理。试用期为三个月，试用期工资1700元/月，试用期满经考核合格者，签订聘用合同。</w:t>
      </w:r>
    </w:p>
    <w:p>
      <w:pPr>
        <w:ind w:firstLine="640" w:firstLineChars="200"/>
        <w:rPr>
          <w:rFonts w:hint="eastAsia" w:ascii="仿宋_GB2312" w:hAnsi="仿宋_GB2312" w:eastAsia="仿宋_GB2312" w:cs="仿宋_GB2312"/>
          <w:color w:val="000000"/>
          <w:kern w:val="0"/>
          <w:sz w:val="32"/>
          <w:szCs w:val="32"/>
          <w:lang w:eastAsia="zh-CN"/>
        </w:rPr>
      </w:pPr>
    </w:p>
    <w:p>
      <w:pPr>
        <w:ind w:firstLine="5440" w:firstLineChars="17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2018年10月22日</w:t>
      </w:r>
    </w:p>
    <w:p>
      <w:pPr>
        <w:rPr>
          <w:rFonts w:hint="eastAsia" w:ascii="华文仿宋" w:hAnsi="华文仿宋" w:eastAsia="华文仿宋" w:cs="华文仿宋"/>
          <w:color w:val="000000"/>
          <w:kern w:val="0"/>
          <w:sz w:val="32"/>
          <w:szCs w:val="32"/>
          <w:lang w:eastAsia="zh-CN"/>
        </w:rPr>
      </w:pPr>
    </w:p>
    <w:p>
      <w:pPr>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eastAsia="zh-CN"/>
        </w:rPr>
        <w:t>附</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lang w:eastAsia="zh-CN"/>
        </w:rPr>
        <w:t>件</w:t>
      </w:r>
    </w:p>
    <w:p>
      <w:pPr>
        <w:pStyle w:val="25"/>
        <w:spacing w:line="560" w:lineRule="exact"/>
        <w:jc w:val="center"/>
        <w:rPr>
          <w:rFonts w:hint="eastAsia" w:ascii="方正小标宋简体" w:hAnsi="小标宋" w:eastAsia="方正小标宋简体" w:cs="小标宋"/>
          <w:bCs/>
          <w:spacing w:val="-10"/>
          <w:sz w:val="44"/>
          <w:szCs w:val="44"/>
        </w:rPr>
      </w:pPr>
      <w:r>
        <w:rPr>
          <w:rFonts w:hint="eastAsia" w:ascii="方正小标宋简体" w:hAnsi="小标宋" w:eastAsia="方正小标宋简体" w:cs="小标宋"/>
          <w:bCs/>
          <w:spacing w:val="-10"/>
          <w:sz w:val="44"/>
          <w:szCs w:val="44"/>
          <w:lang w:eastAsia="zh-CN"/>
        </w:rPr>
        <w:t>濮阳</w:t>
      </w:r>
      <w:r>
        <w:rPr>
          <w:rFonts w:hint="eastAsia" w:ascii="方正小标宋简体" w:hAnsi="小标宋" w:eastAsia="方正小标宋简体" w:cs="小标宋"/>
          <w:bCs/>
          <w:spacing w:val="-10"/>
          <w:sz w:val="44"/>
          <w:szCs w:val="44"/>
        </w:rPr>
        <w:t>市康教中</w:t>
      </w:r>
      <w:bookmarkStart w:id="0" w:name="_GoBack"/>
      <w:bookmarkEnd w:id="0"/>
      <w:r>
        <w:rPr>
          <w:rFonts w:hint="eastAsia" w:ascii="方正小标宋简体" w:hAnsi="小标宋" w:eastAsia="方正小标宋简体" w:cs="小标宋"/>
          <w:bCs/>
          <w:spacing w:val="-10"/>
          <w:sz w:val="44"/>
          <w:szCs w:val="44"/>
        </w:rPr>
        <w:t>心聋儿康复教师报名</w:t>
      </w:r>
      <w:r>
        <w:rPr>
          <w:rFonts w:hint="eastAsia" w:ascii="方正小标宋简体" w:hAnsi="小标宋" w:eastAsia="方正小标宋简体" w:cs="小标宋"/>
          <w:bCs/>
          <w:spacing w:val="-10"/>
          <w:sz w:val="44"/>
          <w:szCs w:val="44"/>
          <w:lang w:eastAsia="zh-CN"/>
        </w:rPr>
        <w:t>登记</w:t>
      </w:r>
      <w:r>
        <w:rPr>
          <w:rFonts w:hint="eastAsia" w:ascii="方正小标宋简体" w:hAnsi="小标宋" w:eastAsia="方正小标宋简体" w:cs="小标宋"/>
          <w:bCs/>
          <w:spacing w:val="-10"/>
          <w:sz w:val="44"/>
          <w:szCs w:val="44"/>
        </w:rPr>
        <w:t>表</w:t>
      </w:r>
    </w:p>
    <w:p>
      <w:pPr>
        <w:pStyle w:val="25"/>
        <w:spacing w:line="200" w:lineRule="exact"/>
        <w:jc w:val="center"/>
        <w:rPr>
          <w:rFonts w:hint="eastAsia" w:ascii="小标宋" w:hAnsi="小标宋" w:eastAsia="小标宋" w:cs="小标宋"/>
          <w:bCs/>
          <w:sz w:val="10"/>
          <w:szCs w:val="10"/>
        </w:rPr>
      </w:pPr>
    </w:p>
    <w:p>
      <w:pPr>
        <w:pStyle w:val="25"/>
        <w:spacing w:line="560" w:lineRule="exact"/>
        <w:ind w:left="-178" w:leftChars="-85" w:firstLine="5341" w:firstLineChars="1900"/>
        <w:jc w:val="both"/>
        <w:rPr>
          <w:rFonts w:hint="eastAsia" w:ascii="小标宋" w:hAnsi="小标宋" w:eastAsia="小标宋" w:cs="小标宋"/>
          <w:bCs/>
          <w:sz w:val="28"/>
          <w:szCs w:val="28"/>
        </w:rPr>
      </w:pPr>
      <w:r>
        <w:rPr>
          <w:rFonts w:hint="eastAsia" w:ascii="楷体_GB2312" w:eastAsia="楷体_GB2312"/>
          <w:b/>
          <w:sz w:val="28"/>
          <w:szCs w:val="28"/>
          <w:lang w:eastAsia="zh-CN"/>
        </w:rPr>
        <w:t>报名时间：</w:t>
      </w:r>
      <w:r>
        <w:rPr>
          <w:rFonts w:hint="eastAsia" w:ascii="楷体_GB2312" w:eastAsia="楷体_GB2312"/>
          <w:b/>
          <w:sz w:val="28"/>
          <w:szCs w:val="28"/>
          <w:lang w:val="en-US" w:eastAsia="zh-CN"/>
        </w:rPr>
        <w:t xml:space="preserve">       </w:t>
      </w:r>
      <w:r>
        <w:rPr>
          <w:rFonts w:hint="eastAsia" w:ascii="楷体_GB2312" w:eastAsia="楷体_GB2312"/>
          <w:b/>
          <w:sz w:val="28"/>
          <w:szCs w:val="28"/>
          <w:lang w:eastAsia="zh-CN"/>
        </w:rPr>
        <w:t>年</w:t>
      </w:r>
      <w:r>
        <w:rPr>
          <w:rFonts w:hint="eastAsia" w:ascii="楷体_GB2312" w:eastAsia="楷体_GB2312"/>
          <w:b/>
          <w:sz w:val="28"/>
          <w:szCs w:val="28"/>
          <w:lang w:val="en-US" w:eastAsia="zh-CN"/>
        </w:rPr>
        <w:t xml:space="preserve">   </w:t>
      </w:r>
      <w:r>
        <w:rPr>
          <w:rFonts w:hint="eastAsia" w:ascii="楷体_GB2312" w:eastAsia="楷体_GB2312"/>
          <w:b/>
          <w:sz w:val="28"/>
          <w:szCs w:val="28"/>
          <w:lang w:eastAsia="zh-CN"/>
        </w:rPr>
        <w:t>月</w:t>
      </w:r>
      <w:r>
        <w:rPr>
          <w:rFonts w:hint="eastAsia" w:ascii="楷体_GB2312" w:eastAsia="楷体_GB2312"/>
          <w:b/>
          <w:sz w:val="28"/>
          <w:szCs w:val="28"/>
          <w:lang w:val="en-US" w:eastAsia="zh-CN"/>
        </w:rPr>
        <w:t xml:space="preserve">   </w:t>
      </w:r>
      <w:r>
        <w:rPr>
          <w:rFonts w:hint="eastAsia" w:ascii="楷体_GB2312" w:eastAsia="楷体_GB2312"/>
          <w:b/>
          <w:sz w:val="28"/>
          <w:szCs w:val="28"/>
          <w:lang w:eastAsia="zh-CN"/>
        </w:rPr>
        <w:t>日</w:t>
      </w:r>
    </w:p>
    <w:tbl>
      <w:tblPr>
        <w:tblStyle w:val="12"/>
        <w:tblW w:w="99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555"/>
        <w:gridCol w:w="121"/>
        <w:gridCol w:w="216"/>
        <w:gridCol w:w="210"/>
        <w:gridCol w:w="129"/>
        <w:gridCol w:w="210"/>
        <w:gridCol w:w="130"/>
        <w:gridCol w:w="339"/>
        <w:gridCol w:w="286"/>
        <w:gridCol w:w="53"/>
        <w:gridCol w:w="340"/>
        <w:gridCol w:w="339"/>
        <w:gridCol w:w="313"/>
        <w:gridCol w:w="26"/>
        <w:gridCol w:w="180"/>
        <w:gridCol w:w="160"/>
        <w:gridCol w:w="339"/>
        <w:gridCol w:w="15"/>
        <w:gridCol w:w="324"/>
        <w:gridCol w:w="340"/>
        <w:gridCol w:w="339"/>
        <w:gridCol w:w="6"/>
        <w:gridCol w:w="333"/>
        <w:gridCol w:w="340"/>
        <w:gridCol w:w="118"/>
        <w:gridCol w:w="221"/>
        <w:gridCol w:w="339"/>
        <w:gridCol w:w="348"/>
        <w:gridCol w:w="650"/>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exac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姓 名</w:t>
            </w:r>
          </w:p>
        </w:tc>
        <w:tc>
          <w:tcPr>
            <w:tcW w:w="144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7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_GB2312"/>
                <w:sz w:val="24"/>
                <w:szCs w:val="24"/>
              </w:rPr>
            </w:pPr>
            <w:r>
              <w:rPr>
                <w:rFonts w:hint="eastAsia" w:ascii="仿宋" w:hAnsi="仿宋" w:eastAsia="仿宋" w:cs="仿宋_GB2312"/>
                <w:sz w:val="24"/>
                <w:szCs w:val="24"/>
              </w:rPr>
              <w:t>性别</w:t>
            </w:r>
          </w:p>
        </w:tc>
        <w:tc>
          <w:tcPr>
            <w:tcW w:w="104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_GB2312"/>
                <w:sz w:val="24"/>
                <w:szCs w:val="24"/>
              </w:rPr>
            </w:pPr>
          </w:p>
        </w:tc>
        <w:tc>
          <w:tcPr>
            <w:tcW w:w="1729"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出生年月</w:t>
            </w:r>
          </w:p>
        </w:tc>
        <w:tc>
          <w:tcPr>
            <w:tcW w:w="1699"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2164" w:type="dxa"/>
            <w:gridSpan w:val="2"/>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 w:hAnsi="仿宋" w:eastAsia="仿宋" w:cs="仿宋_GB2312"/>
                <w:b/>
                <w:sz w:val="28"/>
                <w:szCs w:val="28"/>
              </w:rPr>
            </w:pPr>
            <w:r>
              <w:rPr>
                <w:rFonts w:hint="eastAsia" w:ascii="仿宋" w:hAnsi="仿宋" w:eastAsia="仿宋" w:cs="仿宋_GB2312"/>
                <w:b/>
                <w:sz w:val="28"/>
                <w:szCs w:val="28"/>
              </w:rPr>
              <w:t>照  片</w:t>
            </w:r>
          </w:p>
          <w:p>
            <w:pPr>
              <w:spacing w:line="300" w:lineRule="exact"/>
              <w:jc w:val="center"/>
              <w:rPr>
                <w:rFonts w:hint="eastAsia" w:ascii="仿宋" w:hAnsi="仿宋" w:eastAsia="仿宋" w:cs="仿宋_GB2312"/>
                <w:szCs w:val="21"/>
              </w:rPr>
            </w:pPr>
            <w:r>
              <w:rPr>
                <w:rFonts w:hint="eastAsia" w:ascii="仿宋" w:hAnsi="仿宋" w:eastAsia="仿宋" w:cs="仿宋_GB2312"/>
                <w:szCs w:val="21"/>
              </w:rPr>
              <w:t>（近期</w:t>
            </w:r>
            <w:r>
              <w:rPr>
                <w:rFonts w:hint="eastAsia" w:ascii="仿宋" w:hAnsi="仿宋" w:eastAsia="仿宋" w:cs="仿宋_GB2312"/>
                <w:szCs w:val="21"/>
                <w:lang w:val="en-US" w:eastAsia="zh-CN"/>
              </w:rPr>
              <w:t>1寸</w:t>
            </w:r>
            <w:r>
              <w:rPr>
                <w:rFonts w:hint="eastAsia" w:ascii="仿宋" w:hAnsi="仿宋" w:eastAsia="仿宋" w:cs="仿宋_GB2312"/>
                <w:szCs w:val="21"/>
              </w:rPr>
              <w:t>彩色</w:t>
            </w:r>
          </w:p>
          <w:p>
            <w:pPr>
              <w:spacing w:line="300" w:lineRule="exact"/>
              <w:jc w:val="center"/>
              <w:rPr>
                <w:rFonts w:hint="eastAsia" w:ascii="仿宋" w:hAnsi="仿宋" w:eastAsia="仿宋" w:cs="仿宋_GB2312"/>
                <w:szCs w:val="21"/>
              </w:rPr>
            </w:pPr>
            <w:r>
              <w:rPr>
                <w:rFonts w:hint="eastAsia" w:ascii="仿宋" w:hAnsi="仿宋" w:eastAsia="仿宋" w:cs="仿宋_GB2312"/>
                <w:szCs w:val="21"/>
              </w:rPr>
              <w:t>免冠正面）</w:t>
            </w:r>
          </w:p>
          <w:p>
            <w:pPr>
              <w:spacing w:line="300" w:lineRule="exact"/>
              <w:jc w:val="center"/>
              <w:rPr>
                <w:rFonts w:hint="eastAsia" w:ascii="仿宋" w:hAnsi="仿宋" w:eastAsia="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籍贯</w:t>
            </w:r>
          </w:p>
        </w:tc>
        <w:tc>
          <w:tcPr>
            <w:tcW w:w="144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7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政治面貌</w:t>
            </w:r>
          </w:p>
        </w:tc>
        <w:tc>
          <w:tcPr>
            <w:tcW w:w="104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72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民族</w:t>
            </w:r>
          </w:p>
        </w:tc>
        <w:tc>
          <w:tcPr>
            <w:tcW w:w="100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79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健康状况</w:t>
            </w:r>
          </w:p>
        </w:tc>
        <w:tc>
          <w:tcPr>
            <w:tcW w:w="90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2164" w:type="dxa"/>
            <w:gridSpan w:val="2"/>
            <w:vMerge w:val="continue"/>
            <w:tcBorders>
              <w:left w:val="single" w:color="auto" w:sz="4" w:space="0"/>
              <w:right w:val="single" w:color="auto" w:sz="4" w:space="0"/>
            </w:tcBorders>
            <w:vAlign w:val="center"/>
          </w:tcPr>
          <w:p>
            <w:pPr>
              <w:widowControl/>
              <w:spacing w:line="300" w:lineRule="exact"/>
              <w:jc w:val="left"/>
              <w:rPr>
                <w:rFonts w:hint="eastAsia"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2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工作单位</w:t>
            </w:r>
          </w:p>
        </w:tc>
        <w:tc>
          <w:tcPr>
            <w:tcW w:w="3406" w:type="dxa"/>
            <w:gridSpan w:val="1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100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_GB2312"/>
                <w:sz w:val="24"/>
                <w:szCs w:val="24"/>
                <w:lang w:eastAsia="zh-CN"/>
              </w:rPr>
            </w:pPr>
            <w:r>
              <w:rPr>
                <w:rFonts w:hint="eastAsia" w:ascii="仿宋" w:hAnsi="仿宋" w:eastAsia="仿宋" w:cs="仿宋_GB2312"/>
                <w:sz w:val="24"/>
                <w:szCs w:val="24"/>
                <w:lang w:eastAsia="zh-CN"/>
              </w:rPr>
              <w:t>特长</w:t>
            </w:r>
          </w:p>
        </w:tc>
        <w:tc>
          <w:tcPr>
            <w:tcW w:w="1699"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2164" w:type="dxa"/>
            <w:gridSpan w:val="2"/>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2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身份证号</w:t>
            </w:r>
          </w:p>
        </w:tc>
        <w:tc>
          <w:tcPr>
            <w:tcW w:w="33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3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2164" w:type="dxa"/>
            <w:gridSpan w:val="2"/>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2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家庭住址</w:t>
            </w:r>
          </w:p>
        </w:tc>
        <w:tc>
          <w:tcPr>
            <w:tcW w:w="4415" w:type="dxa"/>
            <w:gridSpan w:val="21"/>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101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_GB2312"/>
                <w:sz w:val="24"/>
                <w:szCs w:val="24"/>
              </w:rPr>
            </w:pPr>
            <w:r>
              <w:rPr>
                <w:rFonts w:hint="eastAsia" w:ascii="仿宋" w:hAnsi="仿宋" w:eastAsia="仿宋" w:cs="仿宋_GB2312"/>
                <w:sz w:val="24"/>
                <w:szCs w:val="24"/>
              </w:rPr>
              <w:t>联系</w:t>
            </w:r>
          </w:p>
          <w:p>
            <w:pPr>
              <w:spacing w:line="240" w:lineRule="exact"/>
              <w:jc w:val="center"/>
              <w:rPr>
                <w:rFonts w:hint="eastAsia" w:ascii="仿宋" w:hAnsi="仿宋" w:eastAsia="仿宋" w:cs="仿宋_GB2312"/>
                <w:sz w:val="24"/>
                <w:szCs w:val="24"/>
              </w:rPr>
            </w:pPr>
            <w:r>
              <w:rPr>
                <w:rFonts w:hint="eastAsia" w:ascii="仿宋" w:hAnsi="仿宋" w:eastAsia="仿宋" w:cs="仿宋_GB2312"/>
                <w:sz w:val="24"/>
                <w:szCs w:val="24"/>
              </w:rPr>
              <w:t>方式</w:t>
            </w:r>
          </w:p>
        </w:tc>
        <w:tc>
          <w:tcPr>
            <w:tcW w:w="2851"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最高学历毕业院校</w:t>
            </w:r>
          </w:p>
        </w:tc>
        <w:tc>
          <w:tcPr>
            <w:tcW w:w="2345"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1523"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_GB2312"/>
                <w:sz w:val="24"/>
                <w:szCs w:val="24"/>
              </w:rPr>
            </w:pPr>
            <w:r>
              <w:rPr>
                <w:rFonts w:hint="eastAsia" w:ascii="仿宋" w:hAnsi="仿宋" w:eastAsia="仿宋" w:cs="仿宋_GB2312"/>
                <w:sz w:val="24"/>
                <w:szCs w:val="24"/>
              </w:rPr>
              <w:t>最高学</w:t>
            </w:r>
          </w:p>
          <w:p>
            <w:pPr>
              <w:spacing w:line="240" w:lineRule="exact"/>
              <w:jc w:val="center"/>
              <w:rPr>
                <w:rFonts w:hint="eastAsia" w:ascii="仿宋" w:hAnsi="仿宋" w:eastAsia="仿宋" w:cs="仿宋_GB2312"/>
                <w:sz w:val="24"/>
                <w:szCs w:val="24"/>
              </w:rPr>
            </w:pPr>
            <w:r>
              <w:rPr>
                <w:rFonts w:hint="eastAsia" w:ascii="仿宋" w:hAnsi="仿宋" w:eastAsia="仿宋" w:cs="仿宋_GB2312"/>
                <w:sz w:val="24"/>
                <w:szCs w:val="24"/>
              </w:rPr>
              <w:t>历层次</w:t>
            </w:r>
          </w:p>
        </w:tc>
        <w:tc>
          <w:tcPr>
            <w:tcW w:w="101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133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lang w:eastAsia="zh-CN"/>
              </w:rPr>
              <w:t>所学专业</w:t>
            </w:r>
          </w:p>
        </w:tc>
        <w:tc>
          <w:tcPr>
            <w:tcW w:w="1514" w:type="dxa"/>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b w:val="0"/>
                <w:bCs w:val="0"/>
                <w:sz w:val="24"/>
                <w:szCs w:val="24"/>
              </w:rPr>
            </w:pPr>
            <w:r>
              <w:rPr>
                <w:rFonts w:hint="eastAsia" w:ascii="仿宋" w:hAnsi="仿宋" w:eastAsia="仿宋" w:cs="仿宋_GB2312"/>
                <w:b w:val="0"/>
                <w:bCs w:val="0"/>
                <w:sz w:val="24"/>
                <w:szCs w:val="24"/>
              </w:rPr>
              <w:t>最高全日制学历</w:t>
            </w:r>
          </w:p>
          <w:p>
            <w:pPr>
              <w:spacing w:line="300" w:lineRule="exact"/>
              <w:jc w:val="center"/>
              <w:rPr>
                <w:rFonts w:hint="eastAsia" w:ascii="仿宋" w:hAnsi="仿宋" w:eastAsia="仿宋" w:cs="仿宋_GB2312"/>
                <w:sz w:val="24"/>
                <w:szCs w:val="24"/>
              </w:rPr>
            </w:pPr>
            <w:r>
              <w:rPr>
                <w:rFonts w:hint="eastAsia" w:ascii="仿宋" w:hAnsi="仿宋" w:eastAsia="仿宋" w:cs="仿宋_GB2312"/>
                <w:b w:val="0"/>
                <w:bCs w:val="0"/>
                <w:sz w:val="24"/>
                <w:szCs w:val="24"/>
              </w:rPr>
              <w:t>毕业院校</w:t>
            </w:r>
          </w:p>
        </w:tc>
        <w:tc>
          <w:tcPr>
            <w:tcW w:w="2345"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1523"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_GB2312"/>
                <w:b w:val="0"/>
                <w:bCs w:val="0"/>
                <w:szCs w:val="21"/>
              </w:rPr>
            </w:pPr>
            <w:r>
              <w:rPr>
                <w:rFonts w:hint="eastAsia" w:ascii="仿宋" w:hAnsi="仿宋" w:eastAsia="仿宋" w:cs="仿宋_GB2312"/>
                <w:b w:val="0"/>
                <w:bCs w:val="0"/>
                <w:szCs w:val="21"/>
              </w:rPr>
              <w:t>最高全日制</w:t>
            </w:r>
          </w:p>
          <w:p>
            <w:pPr>
              <w:spacing w:line="240" w:lineRule="exact"/>
              <w:jc w:val="center"/>
              <w:rPr>
                <w:rFonts w:hint="eastAsia" w:ascii="仿宋" w:hAnsi="仿宋" w:eastAsia="仿宋" w:cs="仿宋_GB2312"/>
                <w:szCs w:val="21"/>
              </w:rPr>
            </w:pPr>
            <w:r>
              <w:rPr>
                <w:rFonts w:hint="eastAsia" w:ascii="仿宋" w:hAnsi="仿宋" w:eastAsia="仿宋" w:cs="仿宋_GB2312"/>
                <w:b w:val="0"/>
                <w:bCs w:val="0"/>
                <w:szCs w:val="21"/>
              </w:rPr>
              <w:t>学历层次</w:t>
            </w:r>
          </w:p>
        </w:tc>
        <w:tc>
          <w:tcPr>
            <w:tcW w:w="101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133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所学专业</w:t>
            </w:r>
          </w:p>
        </w:tc>
        <w:tc>
          <w:tcPr>
            <w:tcW w:w="1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1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教师资格证书编号</w:t>
            </w:r>
          </w:p>
        </w:tc>
        <w:tc>
          <w:tcPr>
            <w:tcW w:w="2345"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1523" w:type="dxa"/>
            <w:gridSpan w:val="7"/>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hint="eastAsia" w:ascii="仿宋" w:hAnsi="仿宋" w:eastAsia="仿宋" w:cs="仿宋_GB2312"/>
                <w:sz w:val="18"/>
                <w:szCs w:val="18"/>
              </w:rPr>
            </w:pPr>
            <w:r>
              <w:rPr>
                <w:rFonts w:hint="eastAsia" w:ascii="仿宋" w:hAnsi="仿宋" w:eastAsia="仿宋" w:cs="仿宋_GB2312"/>
                <w:sz w:val="24"/>
                <w:szCs w:val="24"/>
              </w:rPr>
              <w:t>教师资格证书学科</w:t>
            </w:r>
          </w:p>
        </w:tc>
        <w:tc>
          <w:tcPr>
            <w:tcW w:w="101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p>
        </w:tc>
        <w:tc>
          <w:tcPr>
            <w:tcW w:w="133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lang w:eastAsia="zh-CN"/>
              </w:rPr>
            </w:pPr>
            <w:r>
              <w:rPr>
                <w:rFonts w:hint="eastAsia" w:ascii="仿宋" w:hAnsi="仿宋" w:eastAsia="仿宋" w:cs="仿宋_GB2312"/>
                <w:sz w:val="24"/>
                <w:szCs w:val="24"/>
                <w:lang w:eastAsia="zh-CN"/>
              </w:rPr>
              <w:t>取得教师资格时间</w:t>
            </w:r>
          </w:p>
        </w:tc>
        <w:tc>
          <w:tcPr>
            <w:tcW w:w="1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_GB2312"/>
                <w:sz w:val="24"/>
                <w:szCs w:val="24"/>
                <w:lang w:eastAsia="zh-CN"/>
              </w:rPr>
            </w:pPr>
            <w:r>
              <w:rPr>
                <w:rFonts w:hint="eastAsia" w:ascii="仿宋" w:hAnsi="仿宋" w:eastAsia="仿宋" w:cs="仿宋_GB2312"/>
                <w:sz w:val="24"/>
                <w:szCs w:val="24"/>
                <w:lang w:eastAsia="zh-CN"/>
              </w:rPr>
              <w:t>学前教育等相应资格证书</w:t>
            </w:r>
          </w:p>
        </w:tc>
        <w:tc>
          <w:tcPr>
            <w:tcW w:w="7731" w:type="dxa"/>
            <w:gridSpan w:val="2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4" w:hRule="atLeast"/>
          <w:jc w:val="center"/>
        </w:trPr>
        <w:tc>
          <w:tcPr>
            <w:tcW w:w="1749" w:type="dxa"/>
            <w:gridSpan w:val="3"/>
            <w:tcBorders>
              <w:top w:val="single" w:color="auto" w:sz="4" w:space="0"/>
              <w:left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lang w:eastAsia="zh-CN"/>
              </w:rPr>
            </w:pPr>
            <w:r>
              <w:rPr>
                <w:rFonts w:hint="eastAsia" w:ascii="仿宋" w:hAnsi="仿宋" w:eastAsia="仿宋" w:cs="仿宋_GB2312"/>
                <w:sz w:val="24"/>
                <w:szCs w:val="24"/>
                <w:lang w:eastAsia="zh-CN"/>
              </w:rPr>
              <w:t>主要学习、</w:t>
            </w:r>
            <w:r>
              <w:rPr>
                <w:rFonts w:hint="eastAsia" w:ascii="仿宋" w:hAnsi="仿宋" w:eastAsia="仿宋" w:cs="仿宋_GB2312"/>
                <w:sz w:val="24"/>
                <w:szCs w:val="24"/>
              </w:rPr>
              <w:t>工作经历</w:t>
            </w:r>
          </w:p>
        </w:tc>
        <w:tc>
          <w:tcPr>
            <w:tcW w:w="8157" w:type="dxa"/>
            <w:gridSpan w:val="28"/>
            <w:tcBorders>
              <w:top w:val="single" w:color="auto" w:sz="4" w:space="0"/>
              <w:left w:val="single" w:color="auto" w:sz="4" w:space="0"/>
              <w:bottom w:val="single" w:color="auto" w:sz="4" w:space="0"/>
              <w:right w:val="single" w:color="auto" w:sz="4" w:space="0"/>
            </w:tcBorders>
            <w:vAlign w:val="center"/>
          </w:tcPr>
          <w:p>
            <w:pPr>
              <w:pStyle w:val="26"/>
              <w:spacing w:line="280" w:lineRule="exact"/>
              <w:textAlignment w:val="center"/>
              <w:rPr>
                <w:rFonts w:hint="eastAsia" w:ascii="仿宋" w:hAnsi="仿宋" w:eastAsia="仿宋"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2" w:hRule="atLeast"/>
          <w:jc w:val="center"/>
        </w:trPr>
        <w:tc>
          <w:tcPr>
            <w:tcW w:w="174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诚信承诺</w:t>
            </w:r>
          </w:p>
        </w:tc>
        <w:tc>
          <w:tcPr>
            <w:tcW w:w="8157" w:type="dxa"/>
            <w:gridSpan w:val="28"/>
            <w:tcBorders>
              <w:top w:val="single" w:color="auto" w:sz="4" w:space="0"/>
              <w:left w:val="single" w:color="auto" w:sz="4" w:space="0"/>
              <w:bottom w:val="single" w:color="auto" w:sz="4" w:space="0"/>
              <w:right w:val="single" w:color="auto" w:sz="4" w:space="0"/>
            </w:tcBorders>
            <w:vAlign w:val="center"/>
          </w:tcPr>
          <w:p>
            <w:pPr>
              <w:pStyle w:val="26"/>
              <w:spacing w:line="300" w:lineRule="exact"/>
              <w:textAlignment w:val="center"/>
              <w:rPr>
                <w:rFonts w:hint="eastAsia" w:ascii="仿宋" w:hAnsi="仿宋" w:eastAsia="仿宋" w:cs="仿宋_GB2312"/>
                <w:b/>
                <w:color w:val="000000"/>
                <w:sz w:val="28"/>
                <w:szCs w:val="28"/>
              </w:rPr>
            </w:pPr>
            <w:r>
              <w:rPr>
                <w:rFonts w:hint="eastAsia" w:ascii="仿宋" w:hAnsi="仿宋" w:eastAsia="仿宋" w:cs="仿宋_GB2312"/>
                <w:color w:val="000000"/>
                <w:sz w:val="24"/>
                <w:szCs w:val="24"/>
              </w:rPr>
              <w:t xml:space="preserve">   </w:t>
            </w:r>
            <w:r>
              <w:rPr>
                <w:rFonts w:hint="eastAsia" w:ascii="仿宋" w:hAnsi="仿宋" w:eastAsia="仿宋" w:cs="仿宋_GB2312"/>
                <w:b/>
                <w:color w:val="000000"/>
                <w:sz w:val="24"/>
                <w:szCs w:val="24"/>
              </w:rPr>
              <w:t xml:space="preserve"> </w:t>
            </w:r>
            <w:r>
              <w:rPr>
                <w:rFonts w:hint="eastAsia" w:ascii="仿宋" w:hAnsi="仿宋" w:eastAsia="仿宋" w:cs="仿宋_GB2312"/>
                <w:b/>
                <w:color w:val="000000"/>
                <w:sz w:val="28"/>
                <w:szCs w:val="28"/>
              </w:rPr>
              <w:t>本人所填写的信息准确无误，所提交的证件、资料均真实有效，如有虚假、错误等不实现象，所产生的一切后果由本人承担。</w:t>
            </w:r>
          </w:p>
          <w:p>
            <w:pPr>
              <w:pStyle w:val="26"/>
              <w:spacing w:line="300" w:lineRule="exact"/>
              <w:textAlignment w:val="center"/>
              <w:rPr>
                <w:rFonts w:hint="eastAsia" w:ascii="仿宋" w:hAnsi="仿宋" w:eastAsia="仿宋" w:cs="仿宋_GB2312"/>
                <w:color w:val="000000"/>
                <w:sz w:val="24"/>
                <w:szCs w:val="24"/>
              </w:rPr>
            </w:pPr>
            <w:r>
              <w:rPr>
                <w:rFonts w:hint="eastAsia" w:ascii="仿宋" w:hAnsi="仿宋" w:eastAsia="仿宋" w:cs="仿宋_GB2312"/>
                <w:color w:val="000000"/>
                <w:sz w:val="24"/>
                <w:szCs w:val="24"/>
              </w:rPr>
              <w:t xml:space="preserve">                 </w:t>
            </w:r>
          </w:p>
          <w:p>
            <w:pPr>
              <w:pStyle w:val="26"/>
              <w:spacing w:line="300" w:lineRule="exact"/>
              <w:jc w:val="center"/>
              <w:textAlignment w:val="center"/>
              <w:rPr>
                <w:rFonts w:hint="eastAsia" w:ascii="仿宋" w:hAnsi="仿宋" w:eastAsia="仿宋" w:cs="仿宋_GB2312"/>
                <w:color w:val="000000"/>
                <w:sz w:val="24"/>
                <w:szCs w:val="24"/>
              </w:rPr>
            </w:pPr>
            <w:r>
              <w:rPr>
                <w:rFonts w:hint="eastAsia" w:ascii="仿宋" w:hAnsi="仿宋" w:eastAsia="仿宋" w:cs="仿宋_GB2312"/>
                <w:color w:val="000000"/>
                <w:sz w:val="24"/>
                <w:szCs w:val="24"/>
              </w:rPr>
              <w:t>报名人（签名）：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7" w:hRule="atLeast"/>
          <w:jc w:val="center"/>
        </w:trPr>
        <w:tc>
          <w:tcPr>
            <w:tcW w:w="174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资格审查</w:t>
            </w:r>
          </w:p>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意见</w:t>
            </w:r>
          </w:p>
        </w:tc>
        <w:tc>
          <w:tcPr>
            <w:tcW w:w="8157" w:type="dxa"/>
            <w:gridSpan w:val="2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 xml:space="preserve">                       </w:t>
            </w:r>
          </w:p>
          <w:p>
            <w:pPr>
              <w:spacing w:line="300" w:lineRule="exact"/>
              <w:jc w:val="center"/>
              <w:rPr>
                <w:rFonts w:hint="eastAsia" w:ascii="仿宋" w:hAnsi="仿宋" w:eastAsia="仿宋" w:cs="仿宋_GB2312"/>
                <w:sz w:val="24"/>
                <w:szCs w:val="24"/>
              </w:rPr>
            </w:pPr>
          </w:p>
          <w:p>
            <w:pPr>
              <w:spacing w:line="300" w:lineRule="exact"/>
              <w:jc w:val="center"/>
              <w:rPr>
                <w:rFonts w:hint="eastAsia" w:ascii="仿宋" w:hAnsi="仿宋" w:eastAsia="仿宋" w:cs="仿宋_GB2312"/>
                <w:sz w:val="24"/>
                <w:szCs w:val="24"/>
              </w:rPr>
            </w:pPr>
          </w:p>
          <w:p>
            <w:pPr>
              <w:spacing w:line="300" w:lineRule="exact"/>
              <w:jc w:val="center"/>
              <w:rPr>
                <w:rFonts w:hint="eastAsia" w:ascii="仿宋" w:hAnsi="仿宋" w:eastAsia="仿宋" w:cs="仿宋_GB2312"/>
                <w:sz w:val="24"/>
                <w:szCs w:val="24"/>
              </w:rPr>
            </w:pPr>
          </w:p>
          <w:p>
            <w:pPr>
              <w:spacing w:line="300" w:lineRule="exact"/>
              <w:jc w:val="center"/>
              <w:rPr>
                <w:rFonts w:hint="eastAsia" w:ascii="仿宋" w:hAnsi="仿宋" w:eastAsia="仿宋" w:cs="仿宋_GB2312"/>
                <w:sz w:val="24"/>
                <w:szCs w:val="24"/>
              </w:rPr>
            </w:pPr>
            <w:r>
              <w:rPr>
                <w:rFonts w:hint="eastAsia" w:ascii="仿宋" w:hAnsi="仿宋" w:eastAsia="仿宋" w:cs="仿宋_GB2312"/>
                <w:sz w:val="24"/>
                <w:szCs w:val="24"/>
              </w:rPr>
              <w:t xml:space="preserve"> </w:t>
            </w:r>
            <w:r>
              <w:rPr>
                <w:rFonts w:hint="eastAsia" w:ascii="仿宋" w:hAnsi="仿宋" w:eastAsia="仿宋" w:cs="仿宋_GB2312"/>
                <w:color w:val="000000"/>
                <w:kern w:val="0"/>
                <w:sz w:val="24"/>
                <w:szCs w:val="24"/>
              </w:rPr>
              <w:t>审查人</w:t>
            </w:r>
            <w:r>
              <w:rPr>
                <w:rFonts w:hint="eastAsia" w:ascii="仿宋" w:hAnsi="仿宋" w:eastAsia="仿宋" w:cs="仿宋_GB2312"/>
                <w:sz w:val="24"/>
                <w:szCs w:val="24"/>
              </w:rPr>
              <w:t>（签名）：                                 年     月    日</w:t>
            </w:r>
          </w:p>
        </w:tc>
      </w:tr>
    </w:tbl>
    <w:p>
      <w:pPr>
        <w:rPr>
          <w:rFonts w:hint="eastAsia" w:ascii="宋体" w:hAnsi="宋体"/>
          <w:color w:val="000000"/>
          <w:kern w:val="0"/>
          <w:sz w:val="32"/>
          <w:szCs w:val="32"/>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创艺简行楷">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65C76AC"/>
    <w:rsid w:val="06E846D8"/>
    <w:rsid w:val="15FC040D"/>
    <w:rsid w:val="1C673EA6"/>
    <w:rsid w:val="1DE337BB"/>
    <w:rsid w:val="21C02944"/>
    <w:rsid w:val="22D21F23"/>
    <w:rsid w:val="23B05AC6"/>
    <w:rsid w:val="2BAD1FFE"/>
    <w:rsid w:val="2CA649FA"/>
    <w:rsid w:val="2ED55C8E"/>
    <w:rsid w:val="2EE53176"/>
    <w:rsid w:val="2F51270F"/>
    <w:rsid w:val="339463CE"/>
    <w:rsid w:val="3A093F8A"/>
    <w:rsid w:val="3AC54B1E"/>
    <w:rsid w:val="3B6E0C03"/>
    <w:rsid w:val="3D124BD8"/>
    <w:rsid w:val="3D312C58"/>
    <w:rsid w:val="3E773742"/>
    <w:rsid w:val="40526A68"/>
    <w:rsid w:val="413E6A6F"/>
    <w:rsid w:val="42000534"/>
    <w:rsid w:val="4A1D36D6"/>
    <w:rsid w:val="4A7C1DFF"/>
    <w:rsid w:val="4AE01074"/>
    <w:rsid w:val="4B722465"/>
    <w:rsid w:val="4BF10C08"/>
    <w:rsid w:val="4CC026F2"/>
    <w:rsid w:val="4D872730"/>
    <w:rsid w:val="512C016C"/>
    <w:rsid w:val="56B12926"/>
    <w:rsid w:val="56D44902"/>
    <w:rsid w:val="56FD2B5F"/>
    <w:rsid w:val="583B1307"/>
    <w:rsid w:val="59ED3AE5"/>
    <w:rsid w:val="60D01AC7"/>
    <w:rsid w:val="60DC4886"/>
    <w:rsid w:val="619C2167"/>
    <w:rsid w:val="64BC057E"/>
    <w:rsid w:val="679F1FDF"/>
    <w:rsid w:val="693854D4"/>
    <w:rsid w:val="6A175129"/>
    <w:rsid w:val="6B4B7081"/>
    <w:rsid w:val="6C36558B"/>
    <w:rsid w:val="6DDA57D9"/>
    <w:rsid w:val="6E4E4B07"/>
    <w:rsid w:val="6F3F02AE"/>
    <w:rsid w:val="78947FF1"/>
    <w:rsid w:val="7A0165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8"/>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bCs/>
    </w:rPr>
  </w:style>
  <w:style w:type="character" w:styleId="9">
    <w:name w:val="page number"/>
    <w:basedOn w:val="7"/>
    <w:unhideWhenUsed/>
    <w:qFormat/>
    <w:uiPriority w:val="99"/>
  </w:style>
  <w:style w:type="character" w:styleId="10">
    <w:name w:val="FollowedHyperlink"/>
    <w:basedOn w:val="7"/>
    <w:semiHidden/>
    <w:unhideWhenUsed/>
    <w:qFormat/>
    <w:uiPriority w:val="99"/>
    <w:rPr>
      <w:rFonts w:hint="eastAsia" w:ascii="微软雅黑" w:hAnsi="微软雅黑" w:eastAsia="微软雅黑" w:cs="微软雅黑"/>
      <w:color w:val="02396F"/>
      <w:u w:val="single"/>
    </w:rPr>
  </w:style>
  <w:style w:type="character" w:styleId="11">
    <w:name w:val="Hyperlink"/>
    <w:basedOn w:val="7"/>
    <w:semiHidden/>
    <w:unhideWhenUsed/>
    <w:qFormat/>
    <w:uiPriority w:val="99"/>
    <w:rPr>
      <w:rFonts w:ascii="微软雅黑" w:hAnsi="微软雅黑" w:eastAsia="微软雅黑" w:cs="微软雅黑"/>
      <w:color w:val="02396F"/>
      <w:u w:val="single"/>
    </w:rPr>
  </w:style>
  <w:style w:type="table" w:styleId="13">
    <w:name w:val="Table Grid"/>
    <w:basedOn w:val="12"/>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Char"/>
    <w:basedOn w:val="7"/>
    <w:link w:val="5"/>
    <w:semiHidden/>
    <w:qFormat/>
    <w:uiPriority w:val="99"/>
    <w:rPr>
      <w:sz w:val="18"/>
      <w:szCs w:val="18"/>
    </w:rPr>
  </w:style>
  <w:style w:type="character" w:customStyle="1" w:styleId="15">
    <w:name w:val="页脚 Char"/>
    <w:basedOn w:val="7"/>
    <w:link w:val="4"/>
    <w:semiHidden/>
    <w:qFormat/>
    <w:uiPriority w:val="99"/>
    <w:rPr>
      <w:sz w:val="18"/>
      <w:szCs w:val="18"/>
    </w:rPr>
  </w:style>
  <w:style w:type="character" w:customStyle="1" w:styleId="16">
    <w:name w:val="标题 2 Char"/>
    <w:basedOn w:val="7"/>
    <w:link w:val="2"/>
    <w:qFormat/>
    <w:uiPriority w:val="9"/>
    <w:rPr>
      <w:rFonts w:ascii="宋体" w:hAnsi="宋体" w:eastAsia="宋体" w:cs="宋体"/>
      <w:b/>
      <w:bCs/>
      <w:kern w:val="0"/>
      <w:sz w:val="36"/>
      <w:szCs w:val="36"/>
    </w:rPr>
  </w:style>
  <w:style w:type="character" w:customStyle="1" w:styleId="17">
    <w:name w:val="apple-converted-space"/>
    <w:basedOn w:val="7"/>
    <w:qFormat/>
    <w:uiPriority w:val="0"/>
  </w:style>
  <w:style w:type="character" w:customStyle="1" w:styleId="18">
    <w:name w:val="批注框文本 Char"/>
    <w:basedOn w:val="7"/>
    <w:link w:val="3"/>
    <w:semiHidden/>
    <w:qFormat/>
    <w:uiPriority w:val="99"/>
    <w:rPr>
      <w:sz w:val="18"/>
      <w:szCs w:val="18"/>
    </w:rPr>
  </w:style>
  <w:style w:type="character" w:customStyle="1" w:styleId="19">
    <w:name w:val="qxdate"/>
    <w:basedOn w:val="7"/>
    <w:qFormat/>
    <w:uiPriority w:val="0"/>
    <w:rPr>
      <w:color w:val="333333"/>
      <w:sz w:val="18"/>
      <w:szCs w:val="18"/>
    </w:rPr>
  </w:style>
  <w:style w:type="character" w:customStyle="1" w:styleId="20">
    <w:name w:val="displayarti"/>
    <w:basedOn w:val="7"/>
    <w:qFormat/>
    <w:uiPriority w:val="0"/>
    <w:rPr>
      <w:color w:val="FFFFFF"/>
      <w:shd w:val="clear" w:fill="A00000"/>
    </w:rPr>
  </w:style>
  <w:style w:type="character" w:customStyle="1" w:styleId="21">
    <w:name w:val="gjfg"/>
    <w:basedOn w:val="7"/>
    <w:qFormat/>
    <w:uiPriority w:val="0"/>
  </w:style>
  <w:style w:type="character" w:customStyle="1" w:styleId="22">
    <w:name w:val="redfilenumber"/>
    <w:basedOn w:val="7"/>
    <w:qFormat/>
    <w:uiPriority w:val="0"/>
    <w:rPr>
      <w:color w:val="BA2636"/>
      <w:sz w:val="18"/>
      <w:szCs w:val="18"/>
    </w:rPr>
  </w:style>
  <w:style w:type="character" w:customStyle="1" w:styleId="23">
    <w:name w:val="redfilefwwh"/>
    <w:basedOn w:val="7"/>
    <w:qFormat/>
    <w:uiPriority w:val="0"/>
    <w:rPr>
      <w:color w:val="BA2636"/>
      <w:sz w:val="18"/>
      <w:szCs w:val="18"/>
    </w:rPr>
  </w:style>
  <w:style w:type="character" w:customStyle="1" w:styleId="24">
    <w:name w:val="cfdate"/>
    <w:basedOn w:val="7"/>
    <w:qFormat/>
    <w:uiPriority w:val="0"/>
    <w:rPr>
      <w:color w:val="333333"/>
      <w:sz w:val="18"/>
      <w:szCs w:val="18"/>
    </w:rPr>
  </w:style>
  <w:style w:type="paragraph" w:customStyle="1" w:styleId="25">
    <w:name w:val="0"/>
    <w:basedOn w:val="1"/>
    <w:qFormat/>
    <w:uiPriority w:val="0"/>
    <w:pPr>
      <w:widowControl/>
      <w:jc w:val="left"/>
    </w:pPr>
    <w:rPr>
      <w:kern w:val="0"/>
      <w:sz w:val="20"/>
    </w:rPr>
  </w:style>
  <w:style w:type="paragraph" w:customStyle="1" w:styleId="26">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167</Words>
  <Characters>956</Characters>
  <Lines>7</Lines>
  <Paragraphs>2</Paragraphs>
  <TotalTime>17</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2017-09-21T05:41:00Z</dcterms:created>
  <dc:creator>微软用户</dc:creator>
  <cp:lastModifiedBy>Administrator</cp:lastModifiedBy>
  <cp:lastPrinted>2018-10-22T00:51:00Z</cp:lastPrinted>
  <dcterms:modified xsi:type="dcterms:W3CDTF">2018-10-22T01:55:21Z</dcterms:modified>
  <dc:title>关于濮阳市残疾人康复教育中心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